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ANEXO II</w:t>
      </w:r>
    </w:p>
    <w:tbl>
      <w:tblPr>
        <w:tblStyle w:val="Table2"/>
        <w:tblW w:w="10118" w:type="dxa"/>
        <w:jc w:val="left"/>
        <w:tblInd w:w="-6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04"/>
        <w:gridCol w:w="1213"/>
      </w:tblGrid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ORIENTADORES, ÁREA DE ATUAÇÃO, CONTATO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Vagas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Dr. Alaan Ubaiara Brito (</w:t>
            </w:r>
            <w:hyperlink r:id="rId2">
              <w:r>
                <w:rPr>
                  <w:color w:val="000000"/>
                  <w:u w:val="single"/>
                </w:rPr>
                <w:t>aubrito@unifap.br</w:t>
              </w:r>
            </w:hyperlink>
            <w:r>
              <w:rPr>
                <w:color w:val="000000"/>
              </w:rPr>
              <w:t xml:space="preserve">). UNIFAP. Doutorado em Energia pela Universidade de São Paulo, Brasil. Tema de Pesquisa: Aproveitamento das Energias Renováveis para Geração de Energia Elétrica 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3">
              <w:r>
                <w:rPr>
                  <w:rStyle w:val="LinkdaInternet"/>
                  <w:color w:val="000000"/>
                </w:rPr>
                <w:t>http://lattes.cnpq.br/9194391143997588</w:t>
              </w:r>
            </w:hyperlink>
            <w:hyperlink r:id="rId4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Dr. Alan Cavalcanti da Cunha (alancunha@unifap.br). UNIFAP. Doutorado em Engenharia Hidráulica e Saneamento pela Universidade de São Paulo, Brasil. Tema de Pesquisa: Saneamento Ambiental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5">
              <w:r>
                <w:rPr>
                  <w:rStyle w:val="LinkdaInternet"/>
                  <w:color w:val="000000"/>
                </w:rPr>
                <w:t>http://buscatextual.cnpq.br/buscatextual/visualizacv.do?id=K4784439U2</w:t>
              </w:r>
            </w:hyperlink>
            <w:hyperlink r:id="rId6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Dr. Alexandro Cezar Florentino (alexandrocezar@unifap.br). UNIFAP. Doutorado em Biologia de Água Doce e Pesca Interior pelo Instituto Nacional de Pesquisas da Amazônia, Brasil. Tema de Pesquisa: Ecologia de peixes e recursos pesqueiros.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7">
              <w:r>
                <w:rPr>
                  <w:rStyle w:val="LinkdaInternet"/>
                  <w:color w:val="000000"/>
                </w:rPr>
                <w:t>http://buscatextual.cnpq.br/buscatextual/visualizacv.do?metodo=apresentar&amp;id=K4731269T5</w:t>
              </w:r>
            </w:hyperlink>
            <w:hyperlink r:id="rId8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Dra. Daguinete Maria Chaves Brito (dagnete@uol.com.br). UNIFAP. Doutora em Ciências Sociais pela Universidade Federal do Pará, Brasil. Tema de Pesquisa: Gestão Ambiental, Gestão de áreas protegidas (com ênfase em Unidades de Conservação) e Gerenciamento de Conflitos.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9">
              <w:r>
                <w:rPr>
                  <w:rStyle w:val="LinkdaInternet"/>
                  <w:color w:val="000000"/>
                </w:rPr>
                <w:t>http://buscatextual.cnpq.br/buscatextual/visualizacv.do?id=K4704147J7</w:t>
              </w:r>
            </w:hyperlink>
            <w:hyperlink r:id="rId10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Dra. Helenilza Ferreira Albuquerque Cunha (helenilzacunha@unifap.br). UNIFAP. Doutorado em Ciências da Engenharia Ambiental pela Universidade de São Paulo – USP, Brasil. Tema de Pesquisa: Impacto Ambiental.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11">
              <w:r>
                <w:rPr>
                  <w:rStyle w:val="LinkdaInternet"/>
                  <w:color w:val="000000"/>
                </w:rPr>
                <w:t>http://buscatextual.cnpq.br/buscatextual/visualizacv.do?id=K4791891Y9</w:t>
              </w:r>
            </w:hyperlink>
            <w:hyperlink r:id="rId12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Dra. Lina Bufalino (</w:t>
            </w:r>
            <w:r>
              <w:rPr>
                <w:color w:val="000000"/>
                <w:u w:val="single"/>
              </w:rPr>
              <w:t>linabufalino@yahoo.com.br</w:t>
            </w:r>
            <w:r>
              <w:rPr>
                <w:color w:val="000000"/>
              </w:rPr>
              <w:t>). UFRA. Doutora em Ciência e Tecnologia da Madeira pela Universidade Federal de Lavras, Brasil. Tema de Pesquisa: Tecnologia de produtos florestais madeireiros e não-madeireiros; valorização e aproveitamento de resíduos florestais para a produção de bioenergia e biomateriais; compósitos e nanocompósitos sustentáveis; tecnologia de fibras e nanofibras vegetais.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13">
              <w:r>
                <w:rPr>
                  <w:rStyle w:val="LinkdaInternet"/>
                  <w:color w:val="000000"/>
                </w:rPr>
                <w:t>http://buscatextual.cnpq.br/buscatextual/visualizacv.do?id=K4550702Z4</w:t>
              </w:r>
            </w:hyperlink>
            <w:hyperlink r:id="rId14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Dra. Marcela Nunes Videira (marcela.videira@ueap.edu.br). UEAP. Doutora em Biologia de Agentes Infecciosos e Parasitários pela Universidade Federal do Pará, Brasil). Tema de Pesquisa: Sanidade de organismos aquáticos.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15">
              <w:r>
                <w:rPr>
                  <w:rStyle w:val="LinkdaInternet"/>
                  <w:color w:val="000000"/>
                </w:rPr>
                <w:t>http://buscatextual.cnpq.br/buscatextual/visualizacv.do?id=K4581336U3</w:t>
              </w:r>
            </w:hyperlink>
            <w:hyperlink r:id="rId16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Dr. Nilson dos Santos Ferreira (nilsondsf@gmail.com). UNIFAP. Doutor em Física pela Universidade Federal de Sergipe, Brasil. Tema de Pesquisa: Magnetismo Ambiental; Aplicações Ambientais de Nanopartículas Magnéticas.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17">
              <w:r>
                <w:rPr>
                  <w:rStyle w:val="LinkdaInternet"/>
                  <w:color w:val="000000"/>
                </w:rPr>
                <w:t>http://buscatextual.cnpq.br/buscatextual/visualizacv.do?id=K4281415J1</w:t>
              </w:r>
            </w:hyperlink>
            <w:hyperlink r:id="rId18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Dr. Renato Richard Hilário (renatohilario@gmail.com). UNIFAP. Doutor em Zoologia, Universidade Federal da Paraíba, Brasil. Tema de Pesquisa: Ecologia de Primatas e Interação Animal Planta.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19">
              <w:r>
                <w:rPr>
                  <w:rStyle w:val="LinkdaInternet"/>
                  <w:color w:val="000000"/>
                </w:rPr>
                <w:t>http://buscatextual.cnpq.br/buscatextual/visualizacv.do?id=K4139108Y6</w:t>
              </w:r>
            </w:hyperlink>
            <w:hyperlink r:id="rId20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>Dr. Tiago Marcolino de Souza (tiago.souza@ueap.edu.br). UEAP. Doutor em Ciência e Engenharia de Materiais pela Universidade Federal de São Carlos, Brasil. Tema de Pesquisa: Nanotecnologia Verde, Engenharia de Biomateriais e Materiais para Biorremediação.</w:t>
            </w:r>
          </w:p>
          <w:p>
            <w:pPr>
              <w:pStyle w:val="LOnormal"/>
              <w:spacing w:lineRule="auto" w:line="240"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Lattes: </w:t>
            </w:r>
            <w:hyperlink r:id="rId21">
              <w:r>
                <w:rPr>
                  <w:rStyle w:val="LinkdaInternet"/>
                  <w:color w:val="000000"/>
                </w:rPr>
                <w:t>http://buscatextual.cnpq.br/buscatextual/visualizacv.do?id=K4717831A3</w:t>
              </w:r>
            </w:hyperlink>
            <w:hyperlink r:id="rId22">
              <w:r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>
      <w:pPr>
        <w:pStyle w:val="LOnormal"/>
        <w:spacing w:before="0" w:after="200"/>
        <w:rPr>
          <w:color w:val="000000"/>
        </w:rPr>
      </w:pPr>
      <w:r>
        <w:rPr/>
      </w:r>
    </w:p>
    <w:sectPr>
      <w:headerReference w:type="default" r:id="rId23"/>
      <w:footerReference w:type="default" r:id="rId24"/>
      <w:type w:val="nextPage"/>
      <w:pgSz w:w="12240" w:h="15840"/>
      <w:pgMar w:left="1701" w:right="1418" w:header="720" w:top="1418" w:footer="408" w:bottom="14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swiss"/>
    <w:pitch w:val="variable"/>
  </w:font>
  <w:font w:name="Cambria"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Ubuntu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rPr>
        <w:b/>
        <w:b/>
        <w:sz w:val="6"/>
        <w:szCs w:val="6"/>
      </w:rPr>
    </w:pPr>
    <w:r>
      <w:rPr>
        <w:b/>
        <w:sz w:val="6"/>
        <w:szCs w:val="6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00" cy="23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LOnormal"/>
      <w:spacing w:lineRule="auto" w:line="240" w:before="0" w:after="0"/>
      <w:jc w:val="center"/>
      <w:rPr>
        <w:rFonts w:ascii="Ubuntu" w:hAnsi="Ubuntu" w:eastAsia="Ubuntu" w:cs="Ubuntu"/>
        <w:b/>
        <w:b/>
        <w:sz w:val="6"/>
        <w:szCs w:val="6"/>
      </w:rPr>
    </w:pPr>
    <w:r>
      <w:rPr>
        <w:rFonts w:eastAsia="Ubuntu" w:cs="Ubuntu" w:ascii="Ubuntu" w:hAnsi="Ubuntu"/>
        <w:b/>
        <w:sz w:val="6"/>
        <w:szCs w:val="6"/>
      </w:rPr>
    </w:r>
  </w:p>
  <w:tbl>
    <w:tblPr>
      <w:tblStyle w:val="Table4"/>
      <w:tblW w:w="974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500"/>
      <w:gridCol w:w="5245"/>
    </w:tblGrid>
    <w:tr>
      <w:trPr/>
      <w:tc>
        <w:tcPr>
          <w:tcW w:w="4500" w:type="dxa"/>
          <w:tcBorders/>
          <w:shd w:fill="FFFFFF" w:val="clear"/>
        </w:tcPr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>
              <w:b/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Pró-reitoria de Pesquisa e Pós-graduação</w:t>
          </w:r>
        </w:p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/>
          </w:pPr>
          <w:r>
            <w:rPr>
              <w:b/>
              <w:color w:val="000000"/>
              <w:sz w:val="18"/>
              <w:szCs w:val="18"/>
            </w:rPr>
            <w:t>Departamento de Pós-graduação</w:t>
          </w:r>
        </w:p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/>
          </w:pPr>
          <w:r>
            <w:rPr>
              <w:b/>
              <w:color w:val="000000"/>
              <w:sz w:val="18"/>
              <w:szCs w:val="18"/>
            </w:rPr>
            <w:t>Programa de Pós-Graduação em Ciências Ambientais</w:t>
          </w:r>
        </w:p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/>
          </w:pPr>
          <w:r>
            <w:rPr>
              <w:b/>
              <w:color w:val="000000"/>
              <w:sz w:val="18"/>
              <w:szCs w:val="18"/>
            </w:rPr>
            <w:t>Email: ppgca@unifap.br/coord.ppgca@unifap.br</w:t>
          </w:r>
        </w:p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/>
          </w:pPr>
          <w:r>
            <w:rPr/>
          </w:r>
        </w:p>
      </w:tc>
      <w:tc>
        <w:tcPr>
          <w:tcW w:w="5245" w:type="dxa"/>
          <w:tcBorders/>
          <w:shd w:fill="FFFFFF" w:val="clear"/>
        </w:tcPr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>
              <w:b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CAMPUS MARCO ZERO – Macapá/AP</w:t>
          </w:r>
        </w:p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>
              <w:b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Rod. Juscelino K. de Oliveira – Km 02  – Jardim Marco Zero </w:t>
          </w:r>
        </w:p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>
              <w:b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CEP 68903-419, Bloco T, Coordenação PPGCA.</w:t>
          </w:r>
        </w:p>
        <w:p>
          <w:pPr>
            <w:pStyle w:val="LOnormal"/>
            <w:tabs>
              <w:tab w:val="clear" w:pos="720"/>
              <w:tab w:val="center" w:pos="4419" w:leader="none"/>
              <w:tab w:val="right" w:pos="8838" w:leader="none"/>
            </w:tabs>
            <w:spacing w:lineRule="auto" w:line="240" w:before="0" w:after="0"/>
            <w:rPr>
              <w:b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</w:r>
        </w:p>
      </w:tc>
    </w:tr>
  </w:tbl>
  <w:p>
    <w:pPr>
      <w:pStyle w:val="LO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142" w:firstLine="566"/>
      <w:jc w:val="center"/>
      <w:rPr>
        <w:b/>
        <w:b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5681345</wp:posOffset>
          </wp:positionH>
          <wp:positionV relativeFrom="paragraph">
            <wp:posOffset>-104775</wp:posOffset>
          </wp:positionV>
          <wp:extent cx="660400" cy="88074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-320675</wp:posOffset>
          </wp:positionH>
          <wp:positionV relativeFrom="paragraph">
            <wp:posOffset>-103505</wp:posOffset>
          </wp:positionV>
          <wp:extent cx="671195" cy="824865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M</w:t>
    </w:r>
    <w:r>
      <w:rPr>
        <w:b/>
      </w:rPr>
      <w:t>INISTÉRIO DA EDUCAÇÃO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142" w:firstLine="566"/>
      <w:jc w:val="center"/>
      <w:rPr>
        <w:b/>
        <w:b/>
      </w:rPr>
    </w:pPr>
    <w:r>
      <w:rPr>
        <w:b/>
      </w:rPr>
      <w:t>UNIVERSIDADE FEDERAL DO AMAPÁ – UNIFAP</w:t>
    </w:r>
  </w:p>
  <w:p>
    <w:pPr>
      <w:pStyle w:val="LOnormal"/>
      <w:spacing w:lineRule="auto" w:line="240" w:before="0" w:after="0"/>
      <w:ind w:firstLine="708"/>
      <w:jc w:val="center"/>
      <w:rPr>
        <w:b/>
        <w:b/>
      </w:rPr>
    </w:pPr>
    <w:r>
      <w:rPr>
        <w:b/>
      </w:rPr>
      <w:t>PRÓ-REITORIA DE PESQUISA E PÓS-GRADUAÇÃO</w:t>
    </w:r>
  </w:p>
  <w:p>
    <w:pPr>
      <w:pStyle w:val="LOnormal"/>
      <w:ind w:firstLine="708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00" cy="234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b/>
      </w:rPr>
      <w:t>PROGRAMA DE PÓS-GRADUAÇÃO EM CIÊNCIAS AMBIENTAIS</w:t>
    </w:r>
  </w:p>
  <w:p>
    <w:pPr>
      <w:pStyle w:val="LOnormal"/>
      <w:spacing w:before="0" w:after="200"/>
      <w:ind w:firstLine="708"/>
      <w:jc w:val="center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9356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rsid w:val="00f44ccd"/>
    <w:pPr>
      <w:keepNext w:val="true"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LOnormal"/>
    <w:next w:val="LOnormal"/>
    <w:uiPriority w:val="9"/>
    <w:unhideWhenUsed/>
    <w:qFormat/>
    <w:rsid w:val="00f44ccd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LOnormal"/>
    <w:next w:val="LOnormal"/>
    <w:uiPriority w:val="9"/>
    <w:unhideWhenUsed/>
    <w:qFormat/>
    <w:rsid w:val="00f44cc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LOnormal"/>
    <w:next w:val="LOnormal"/>
    <w:uiPriority w:val="9"/>
    <w:semiHidden/>
    <w:unhideWhenUsed/>
    <w:qFormat/>
    <w:rsid w:val="00f44cc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rsid w:val="00f44ccd"/>
    <w:pPr>
      <w:keepNext w:val="true"/>
      <w:jc w:val="center"/>
      <w:outlineLvl w:val="5"/>
    </w:pPr>
    <w:rPr>
      <w:rFonts w:ascii="Arial" w:hAnsi="Arial" w:cs="Arial"/>
      <w:b/>
      <w:bCs/>
      <w:szCs w:val="20"/>
    </w:rPr>
  </w:style>
  <w:style w:type="paragraph" w:styleId="Ttulo7">
    <w:name w:val="Heading 7"/>
    <w:basedOn w:val="LOnormal"/>
    <w:next w:val="LOnormal"/>
    <w:qFormat/>
    <w:rsid w:val="00f44ccd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c502cc"/>
    <w:rPr>
      <w:lang w:val="pt-BR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c502cc"/>
    <w:rPr>
      <w:lang w:val="pt-BR"/>
    </w:rPr>
  </w:style>
  <w:style w:type="character" w:styleId="LinkdaInternet">
    <w:name w:val="Link da Internet"/>
    <w:basedOn w:val="DefaultParagraphFont"/>
    <w:unhideWhenUsed/>
    <w:rsid w:val="00c94db5"/>
    <w:rPr>
      <w:color w:val="0000FF" w:themeColor="hyperlink"/>
      <w:u w:val="single"/>
    </w:rPr>
  </w:style>
  <w:style w:type="character" w:styleId="Corpodetexto3Char" w:customStyle="1">
    <w:name w:val="Corpo de texto 3 Char"/>
    <w:basedOn w:val="DefaultParagraphFont"/>
    <w:link w:val="Corpodetexto3"/>
    <w:qFormat/>
    <w:rsid w:val="00455ffc"/>
    <w:rPr>
      <w:rFonts w:ascii="Verdana" w:hAnsi="Verdana" w:eastAsia="Times New Roman" w:cs="Tahoma"/>
      <w:color w:val="000000"/>
      <w:sz w:val="24"/>
      <w:szCs w:val="24"/>
      <w:lang w:eastAsia="pt-BR"/>
    </w:rPr>
  </w:style>
  <w:style w:type="character" w:styleId="Linkdainternetvisitado" w:customStyle="1">
    <w:name w:val="Link da internet visitado"/>
    <w:rsid w:val="00f44ccd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81a97"/>
    <w:rPr>
      <w:rFonts w:ascii="Segoe UI" w:hAnsi="Segoe UI" w:cs="Segoe UI"/>
      <w:color w:val="00000A"/>
      <w:sz w:val="18"/>
      <w:szCs w:val="18"/>
      <w:lang w:val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23fe9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23fe9"/>
    <w:rPr>
      <w:color w:val="00000A"/>
      <w:szCs w:val="20"/>
      <w:lang w:val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23fe9"/>
    <w:rPr>
      <w:b/>
      <w:bCs/>
      <w:color w:val="00000A"/>
      <w:szCs w:val="20"/>
      <w:lang w:val="pt-BR"/>
    </w:rPr>
  </w:style>
  <w:style w:type="character" w:styleId="Smbolosdenumerao" w:customStyle="1">
    <w:name w:val="Símbolos de numeração"/>
    <w:qFormat/>
    <w:rsid w:val="00f44ccd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810a0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3528f"/>
    <w:rPr>
      <w:color w:val="605E5C"/>
      <w:shd w:fill="E1DFDD" w:val="clear"/>
    </w:rPr>
  </w:style>
  <w:style w:type="character" w:styleId="Highwirecitationauthors" w:customStyle="1">
    <w:name w:val="highwire-citation-authors"/>
    <w:basedOn w:val="DefaultParagraphFont"/>
    <w:qFormat/>
    <w:rsid w:val="00440052"/>
    <w:rPr/>
  </w:style>
  <w:style w:type="character" w:styleId="Highwirecitationauthor" w:customStyle="1">
    <w:name w:val="highwire-citation-author"/>
    <w:basedOn w:val="DefaultParagraphFont"/>
    <w:qFormat/>
    <w:rsid w:val="00440052"/>
    <w:rPr/>
  </w:style>
  <w:style w:type="character" w:styleId="Nlmgivennames" w:customStyle="1">
    <w:name w:val="nlm-given-names"/>
    <w:basedOn w:val="DefaultParagraphFont"/>
    <w:qFormat/>
    <w:rsid w:val="00440052"/>
    <w:rPr/>
  </w:style>
  <w:style w:type="character" w:styleId="Nlmsurname" w:customStyle="1">
    <w:name w:val="nlm-surname"/>
    <w:basedOn w:val="DefaultParagraphFont"/>
    <w:qFormat/>
    <w:rsid w:val="00440052"/>
    <w:rPr/>
  </w:style>
  <w:style w:type="character" w:styleId="Highwirecitemetadatajournal" w:customStyle="1">
    <w:name w:val="highwire-cite-metadata-journal"/>
    <w:basedOn w:val="DefaultParagraphFont"/>
    <w:qFormat/>
    <w:rsid w:val="00440052"/>
    <w:rPr/>
  </w:style>
  <w:style w:type="character" w:styleId="Highwirecitemetadatapages" w:customStyle="1">
    <w:name w:val="highwire-cite-metadata-pages"/>
    <w:basedOn w:val="DefaultParagraphFont"/>
    <w:qFormat/>
    <w:rsid w:val="00440052"/>
    <w:rPr/>
  </w:style>
  <w:style w:type="character" w:styleId="Highwirecitemetadatadoi" w:customStyle="1">
    <w:name w:val="highwire-cite-metadata-doi"/>
    <w:basedOn w:val="DefaultParagraphFont"/>
    <w:qFormat/>
    <w:rsid w:val="00440052"/>
    <w:rPr/>
  </w:style>
  <w:style w:type="character" w:styleId="Doilabel" w:customStyle="1">
    <w:name w:val="doi_label"/>
    <w:basedOn w:val="DefaultParagraphFont"/>
    <w:qFormat/>
    <w:rsid w:val="00440052"/>
    <w:rPr/>
  </w:style>
  <w:style w:type="character" w:styleId="Nfase">
    <w:name w:val="Ênfase"/>
    <w:basedOn w:val="DefaultParagraphFont"/>
    <w:uiPriority w:val="20"/>
    <w:qFormat/>
    <w:rsid w:val="008574d7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rsid w:val="00f44ccd"/>
    <w:pPr>
      <w:spacing w:lineRule="auto" w:line="288" w:before="0" w:after="140"/>
    </w:pPr>
    <w:rPr/>
  </w:style>
  <w:style w:type="paragraph" w:styleId="Lista">
    <w:name w:val="List"/>
    <w:basedOn w:val="Corpodotexto"/>
    <w:rsid w:val="00f44ccd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rsid w:val="00f44ccd"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uiPriority w:val="10"/>
    <w:qFormat/>
    <w:rsid w:val="00f44ccd"/>
    <w:pPr>
      <w:jc w:val="center"/>
    </w:pPr>
    <w:rPr>
      <w:b/>
      <w:sz w:val="20"/>
      <w:szCs w:val="20"/>
    </w:rPr>
  </w:style>
  <w:style w:type="paragraph" w:styleId="Caption">
    <w:name w:val="caption"/>
    <w:basedOn w:val="LOnormal"/>
    <w:qFormat/>
    <w:rsid w:val="00f44cc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LOnormal"/>
    <w:uiPriority w:val="34"/>
    <w:qFormat/>
    <w:rsid w:val="00056f6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nhideWhenUsed/>
    <w:rsid w:val="00c502cc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nhideWhenUsed/>
    <w:rsid w:val="00c502cc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odyText3">
    <w:name w:val="Body Text 3"/>
    <w:basedOn w:val="LOnormal"/>
    <w:link w:val="Corpodetexto3Char"/>
    <w:qFormat/>
    <w:rsid w:val="00455ffc"/>
    <w:pPr>
      <w:spacing w:lineRule="auto" w:line="240" w:before="0" w:after="0"/>
      <w:jc w:val="both"/>
    </w:pPr>
    <w:rPr>
      <w:rFonts w:ascii="Verdana" w:hAnsi="Verdana" w:eastAsia="Times New Roman" w:cs="Tahoma"/>
      <w:color w:val="000000"/>
      <w:sz w:val="24"/>
      <w:szCs w:val="24"/>
      <w:lang w:val="en-US"/>
    </w:rPr>
  </w:style>
  <w:style w:type="paragraph" w:styleId="BodyTextIndent3">
    <w:name w:val="Body Text Indent 3"/>
    <w:basedOn w:val="LOnormal"/>
    <w:qFormat/>
    <w:rsid w:val="00f44ccd"/>
    <w:pPr>
      <w:tabs>
        <w:tab w:val="clear" w:pos="720"/>
        <w:tab w:val="left" w:pos="935" w:leader="none"/>
      </w:tabs>
      <w:ind w:left="935" w:hanging="0"/>
      <w:jc w:val="both"/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f81a9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rsid w:val="00123fe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123fe9"/>
    <w:pPr/>
    <w:rPr>
      <w:b/>
      <w:bCs/>
    </w:rPr>
  </w:style>
  <w:style w:type="paragraph" w:styleId="Contedodatabela" w:customStyle="1">
    <w:name w:val="Conteúdo da tabela"/>
    <w:basedOn w:val="LOnormal"/>
    <w:qFormat/>
    <w:rsid w:val="00f44ccd"/>
    <w:pPr/>
    <w:rPr/>
  </w:style>
  <w:style w:type="paragraph" w:styleId="Ttulodetabela" w:customStyle="1">
    <w:name w:val="Título de tabela"/>
    <w:basedOn w:val="Contedodatabela"/>
    <w:qFormat/>
    <w:rsid w:val="00f44ccd"/>
    <w:pPr/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48" w:type="dxa"/>
        <w:bottom w:w="0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0" w:type="dxa"/>
        <w:left w:w="48" w:type="dxa"/>
        <w:bottom w:w="0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ubrito@unifap.br" TargetMode="External"/><Relationship Id="rId3" Type="http://schemas.openxmlformats.org/officeDocument/2006/relationships/hyperlink" Target="http://lattes.cnpq.br/9194391143997588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buscatextual.cnpq.br/buscatextual/visualizacv.do?id=K4784439U2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buscatextual.cnpq.br/buscatextual/visualizacv.do?metodo=apresentar&amp;id=K4731269T5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://buscatextual.cnpq.br/buscatextual/visualizacv.do?id=K4704147J7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://buscatextual.cnpq.br/buscatextual/visualizacv.do?id=K4791891Y9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://buscatextual.cnpq.br/buscatextual/visualizacv.do?id=K4550702Z4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://buscatextual.cnpq.br/buscatextual/visualizacv.do?id=K4581336U3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http://buscatextual.cnpq.br/buscatextual/visualizacv.do?id=K4281415J1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http://buscatextual.cnpq.br/buscatextual/visualizacv.do?id=K4139108Y6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http://buscatextual.cnpq.br/buscatextual/visualizacv.do?id=K4717831A3" TargetMode="External"/><Relationship Id="rId22" Type="http://schemas.openxmlformats.org/officeDocument/2006/relationships/hyperlink" Target="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I/nPObmqtUCzzzGCD+D90a02Fw==">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2</Pages>
  <Words>398</Words>
  <Characters>3277</Characters>
  <CharactersWithSpaces>3649</CharactersWithSpaces>
  <Paragraphs>44</Paragraphs>
  <Company>Universidade Federal do Amapá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2021-04-19T03:16:00Z</dcterms:created>
  <dc:creator>Emerson A. Castilho-Martins</dc:creator>
  <dc:description/>
  <dc:language>pt-BR</dc:language>
  <cp:lastModifiedBy/>
  <dcterms:modified xsi:type="dcterms:W3CDTF">2022-06-20T15:11:17Z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Universidade Federal do Amapá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