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46" w:before="79" w:after="0"/>
        <w:ind w:left="2027" w:right="2281" w:firstLine="813"/>
        <w:rPr>
          <w:sz w:val="28"/>
        </w:rPr>
      </w:pPr>
      <w:r>
        <w:rPr>
          <w:color w:val="211F1F"/>
          <w:sz w:val="28"/>
        </w:rPr>
        <w:t>Programa</w:t>
      </w:r>
      <w:r>
        <w:rPr>
          <w:color w:val="211F1F"/>
          <w:spacing w:val="9"/>
          <w:sz w:val="28"/>
        </w:rPr>
        <w:t xml:space="preserve"> </w:t>
      </w:r>
      <w:r>
        <w:rPr>
          <w:color w:val="211F1F"/>
          <w:sz w:val="28"/>
        </w:rPr>
        <w:t>Nacional</w:t>
      </w:r>
      <w:r>
        <w:rPr>
          <w:color w:val="211F1F"/>
          <w:spacing w:val="10"/>
          <w:sz w:val="28"/>
        </w:rPr>
        <w:t xml:space="preserve"> </w:t>
      </w:r>
      <w:r>
        <w:rPr>
          <w:color w:val="211F1F"/>
          <w:sz w:val="28"/>
        </w:rPr>
        <w:t>de</w:t>
      </w:r>
      <w:r>
        <w:rPr>
          <w:color w:val="211F1F"/>
          <w:spacing w:val="9"/>
          <w:sz w:val="28"/>
        </w:rPr>
        <w:t xml:space="preserve"> </w:t>
      </w:r>
      <w:r>
        <w:rPr>
          <w:color w:val="211F1F"/>
          <w:sz w:val="28"/>
        </w:rPr>
        <w:t>Pós-Doutorado</w:t>
      </w:r>
      <w:r>
        <w:rPr>
          <w:color w:val="211F1F"/>
          <w:spacing w:val="1"/>
          <w:sz w:val="28"/>
        </w:rPr>
        <w:t xml:space="preserve"> </w:t>
      </w:r>
      <w:r>
        <w:rPr>
          <w:color w:val="211F1F"/>
          <w:sz w:val="28"/>
        </w:rPr>
        <w:t>Anexo</w:t>
      </w:r>
      <w:r>
        <w:rPr>
          <w:color w:val="211F1F"/>
          <w:spacing w:val="-4"/>
          <w:sz w:val="28"/>
        </w:rPr>
        <w:t xml:space="preserve"> </w:t>
      </w:r>
      <w:r>
        <w:rPr>
          <w:color w:val="211F1F"/>
          <w:sz w:val="28"/>
        </w:rPr>
        <w:t>II.</w:t>
      </w:r>
      <w:r>
        <w:rPr>
          <w:color w:val="211F1F"/>
          <w:spacing w:val="1"/>
          <w:sz w:val="28"/>
        </w:rPr>
        <w:t xml:space="preserve"> </w:t>
      </w:r>
      <w:r>
        <w:rPr>
          <w:color w:val="211F1F"/>
          <w:sz w:val="28"/>
        </w:rPr>
        <w:t>a</w:t>
      </w:r>
      <w:r>
        <w:rPr>
          <w:color w:val="211F1F"/>
          <w:spacing w:val="-3"/>
          <w:sz w:val="28"/>
        </w:rPr>
        <w:t xml:space="preserve"> </w:t>
      </w:r>
      <w:r>
        <w:rPr>
          <w:color w:val="211F1F"/>
          <w:sz w:val="28"/>
        </w:rPr>
        <w:t>-</w:t>
      </w:r>
      <w:r>
        <w:rPr>
          <w:color w:val="211F1F"/>
          <w:spacing w:val="-2"/>
          <w:sz w:val="28"/>
        </w:rPr>
        <w:t xml:space="preserve"> </w:t>
      </w:r>
      <w:r>
        <w:rPr>
          <w:color w:val="211F1F"/>
          <w:sz w:val="28"/>
        </w:rPr>
        <w:t>Portaria n</w:t>
      </w:r>
      <w:r>
        <w:rPr>
          <w:color w:val="211F1F"/>
          <w:sz w:val="28"/>
          <w:u w:val="single" w:color="211F1F"/>
          <w:vertAlign w:val="superscript"/>
        </w:rPr>
        <w:t>o</w:t>
      </w:r>
      <w:r>
        <w:rPr>
          <w:color w:val="211F1F"/>
          <w:spacing w:val="-2"/>
          <w:sz w:val="28"/>
        </w:rPr>
        <w:t xml:space="preserve"> </w:t>
      </w:r>
      <w:r>
        <w:rPr>
          <w:color w:val="211F1F"/>
          <w:sz w:val="28"/>
        </w:rPr>
        <w:t>086</w:t>
      </w:r>
      <w:r>
        <w:rPr>
          <w:color w:val="211F1F"/>
          <w:spacing w:val="-3"/>
          <w:sz w:val="28"/>
        </w:rPr>
        <w:t xml:space="preserve"> </w:t>
      </w:r>
      <w:r>
        <w:rPr>
          <w:color w:val="211F1F"/>
          <w:sz w:val="28"/>
        </w:rPr>
        <w:t>de</w:t>
      </w:r>
      <w:r>
        <w:rPr>
          <w:color w:val="211F1F"/>
          <w:spacing w:val="-3"/>
          <w:sz w:val="28"/>
        </w:rPr>
        <w:t xml:space="preserve"> </w:t>
      </w:r>
      <w:r>
        <w:rPr>
          <w:color w:val="211F1F"/>
          <w:sz w:val="28"/>
        </w:rPr>
        <w:t>03 de</w:t>
      </w:r>
      <w:r>
        <w:rPr>
          <w:color w:val="211F1F"/>
          <w:spacing w:val="-4"/>
          <w:sz w:val="28"/>
        </w:rPr>
        <w:t xml:space="preserve"> </w:t>
      </w:r>
      <w:r>
        <w:rPr>
          <w:color w:val="211F1F"/>
          <w:sz w:val="28"/>
        </w:rPr>
        <w:t>julho de</w:t>
      </w:r>
      <w:r>
        <w:rPr>
          <w:color w:val="211F1F"/>
          <w:spacing w:val="-3"/>
          <w:sz w:val="28"/>
        </w:rPr>
        <w:t xml:space="preserve"> </w:t>
      </w:r>
      <w:r>
        <w:rPr>
          <w:color w:val="211F1F"/>
          <w:sz w:val="28"/>
        </w:rPr>
        <w:t>2013</w:t>
      </w:r>
    </w:p>
    <w:p>
      <w:pPr>
        <w:pStyle w:val="Ttulododocumento"/>
        <w:rPr/>
      </w:pPr>
      <w:r>
        <w:rPr>
          <w:color w:val="211F1F"/>
        </w:rPr>
        <w:t>TERMO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4"/>
        </w:rPr>
        <w:t xml:space="preserve"> </w:t>
      </w:r>
      <w:r>
        <w:rPr>
          <w:color w:val="211F1F"/>
        </w:rPr>
        <w:t>COMPROMISSO</w:t>
      </w:r>
    </w:p>
    <w:p>
      <w:pPr>
        <w:pStyle w:val="Corpodotexto"/>
        <w:rPr>
          <w:rFonts w:ascii="Arial" w:hAnsi="Arial"/>
          <w:b/>
          <w:b/>
          <w:sz w:val="30"/>
        </w:rPr>
      </w:pPr>
      <w:r>
        <w:rPr>
          <w:rFonts w:ascii="Arial" w:hAnsi="Arial"/>
          <w:b/>
          <w:sz w:val="30"/>
        </w:rPr>
      </w:r>
    </w:p>
    <w:p>
      <w:pPr>
        <w:pStyle w:val="Corpodotexto"/>
        <w:tabs>
          <w:tab w:val="clear" w:pos="720"/>
          <w:tab w:val="left" w:pos="1448" w:leader="none"/>
          <w:tab w:val="left" w:pos="2336" w:leader="none"/>
          <w:tab w:val="left" w:pos="2982" w:leader="none"/>
          <w:tab w:val="left" w:pos="3737" w:leader="none"/>
          <w:tab w:val="left" w:pos="4246" w:leader="none"/>
          <w:tab w:val="left" w:pos="5094" w:leader="none"/>
          <w:tab w:val="left" w:pos="5895" w:leader="none"/>
          <w:tab w:val="left" w:pos="6624" w:leader="none"/>
          <w:tab w:val="left" w:pos="10094" w:leader="none"/>
        </w:tabs>
        <w:spacing w:before="208" w:after="0"/>
        <w:ind w:left="112" w:right="370" w:hanging="0"/>
        <w:jc w:val="both"/>
        <w:rPr/>
      </w:pPr>
      <w:r>
        <w:rPr>
          <w:color w:val="211F1F"/>
        </w:rPr>
        <w:t>Declaro,</w:t>
        <w:tab/>
        <w:t>para</w:t>
        <w:tab/>
        <w:t>os</w:t>
        <w:tab/>
        <w:t>devidos</w:t>
        <w:tab/>
        <w:t>fins,</w:t>
        <w:tab/>
        <w:t>que</w:t>
        <w:tab/>
        <w:t>eu,</w:t>
        <w:tab/>
      </w:r>
      <w:r>
        <w:rPr>
          <w:rFonts w:eastAsia="Arial MT" w:cs="Arial MT" w:ascii="Arial" w:hAnsi="Arial"/>
          <w:b/>
          <w:sz w:val="26"/>
          <w:szCs w:val="26"/>
          <w:lang w:val="pt-PT"/>
        </w:rPr>
        <w:t>xxxx</w:t>
      </w:r>
      <w:r>
        <w:rPr>
          <w:color w:val="211F1F"/>
          <w:spacing w:val="-70"/>
        </w:rPr>
        <w:t xml:space="preserve"> </w:t>
      </w:r>
      <w:r>
        <w:rPr>
          <w:color w:val="211F1F"/>
        </w:rPr>
        <w:t>CPF</w:t>
      </w:r>
      <w:r>
        <w:rPr>
          <w:rFonts w:ascii="Arial" w:hAnsi="Arial"/>
          <w:b/>
        </w:rPr>
        <w:t xml:space="preserve"> </w:t>
      </w:r>
      <w:r>
        <w:rPr>
          <w:rFonts w:eastAsia="Arial MT" w:cs="Arial MT" w:ascii="Arial" w:hAnsi="Arial"/>
          <w:b/>
          <w:sz w:val="26"/>
          <w:szCs w:val="26"/>
          <w:lang w:val="pt-PT"/>
        </w:rPr>
        <w:t>xxxx</w:t>
      </w:r>
      <w:r>
        <w:rPr>
          <w:rFonts w:ascii="Arial" w:hAnsi="Arial"/>
          <w:b/>
        </w:rPr>
        <w:t xml:space="preserve"> </w:t>
      </w:r>
      <w:r>
        <w:rPr>
          <w:color w:val="211F1F"/>
        </w:rPr>
        <w:t>pesquisador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de</w:t>
      </w:r>
      <w:r>
        <w:rPr>
          <w:color w:val="211F1F"/>
          <w:spacing w:val="-3"/>
        </w:rPr>
        <w:t xml:space="preserve"> </w:t>
      </w:r>
      <w:r>
        <w:rPr>
          <w:color w:val="211F1F"/>
        </w:rPr>
        <w:t>pós-doutorado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vinculado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ao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Programa</w:t>
      </w:r>
      <w:r>
        <w:rPr/>
        <w:t xml:space="preserve"> </w:t>
      </w:r>
      <w:r>
        <w:rPr>
          <w:color w:val="211F1F"/>
        </w:rPr>
        <w:t>de Pós-Graduação</w:t>
        <w:tab/>
        <w:t>em</w:t>
        <w:tab/>
      </w:r>
      <w:r>
        <w:rPr>
          <w:b/>
          <w:bCs/>
          <w:color w:val="211F1F"/>
        </w:rPr>
        <w:t xml:space="preserve"> Ciências ambientais </w:t>
      </w:r>
      <w:r>
        <w:rPr>
          <w:color w:val="211F1F"/>
        </w:rPr>
        <w:t>da Universidade Federal do Amapá (PPG-CA/UNIFAP),</w:t>
      </w:r>
      <w:r>
        <w:rPr>
          <w:color w:val="211F1F"/>
          <w:spacing w:val="66"/>
        </w:rPr>
        <w:t xml:space="preserve"> </w:t>
      </w:r>
      <w:r>
        <w:rPr>
          <w:color w:val="211F1F"/>
        </w:rPr>
        <w:t>tenho</w:t>
      </w:r>
      <w:r>
        <w:rPr>
          <w:color w:val="211F1F"/>
          <w:spacing w:val="65"/>
        </w:rPr>
        <w:t xml:space="preserve"> </w:t>
      </w:r>
      <w:r>
        <w:rPr>
          <w:color w:val="211F1F"/>
        </w:rPr>
        <w:t>ciência</w:t>
      </w:r>
      <w:r>
        <w:rPr>
          <w:color w:val="211F1F"/>
          <w:spacing w:val="62"/>
        </w:rPr>
        <w:t xml:space="preserve"> </w:t>
      </w:r>
      <w:r>
        <w:rPr>
          <w:color w:val="211F1F"/>
        </w:rPr>
        <w:t>das</w:t>
      </w:r>
      <w:r>
        <w:rPr>
          <w:color w:val="211F1F"/>
          <w:spacing w:val="-70"/>
        </w:rPr>
        <w:t xml:space="preserve"> </w:t>
      </w:r>
      <w:r>
        <w:rPr>
          <w:color w:val="211F1F"/>
        </w:rPr>
        <w:t>obrigações inerentes à qualidade de beneficiário de bolsa, aprovada conforme o art. 5</w:t>
      </w:r>
      <w:r>
        <w:rPr>
          <w:color w:val="211F1F"/>
          <w:u w:val="single" w:color="211F1F"/>
          <w:vertAlign w:val="superscript"/>
        </w:rPr>
        <w:t>o</w:t>
      </w:r>
      <w:r>
        <w:rPr>
          <w:color w:val="211F1F"/>
        </w:rPr>
        <w:t>,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inciso</w:t>
      </w:r>
      <w:r>
        <w:rPr>
          <w:color w:val="211F1F"/>
          <w:spacing w:val="-13"/>
        </w:rPr>
        <w:t xml:space="preserve"> </w:t>
      </w:r>
      <w:r>
        <w:rPr>
          <w:color w:val="211F1F"/>
        </w:rPr>
        <w:t>V,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alínea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"a"</w:t>
      </w:r>
      <w:r>
        <w:rPr>
          <w:color w:val="211F1F"/>
          <w:spacing w:val="-11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regulamento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vigente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do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Programa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CAPES/PNPD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e,</w:t>
      </w:r>
      <w:r>
        <w:rPr>
          <w:color w:val="211F1F"/>
          <w:spacing w:val="-10"/>
        </w:rPr>
        <w:t xml:space="preserve"> </w:t>
      </w:r>
      <w:r>
        <w:rPr>
          <w:color w:val="211F1F"/>
        </w:rPr>
        <w:t>nesse</w:t>
      </w:r>
      <w:r>
        <w:rPr>
          <w:color w:val="211F1F"/>
          <w:spacing w:val="-12"/>
        </w:rPr>
        <w:t xml:space="preserve"> </w:t>
      </w:r>
      <w:r>
        <w:rPr>
          <w:color w:val="211F1F"/>
        </w:rPr>
        <w:t>sentido,</w:t>
      </w:r>
      <w:r>
        <w:rPr>
          <w:color w:val="211F1F"/>
          <w:spacing w:val="-70"/>
        </w:rPr>
        <w:t xml:space="preserve"> </w:t>
      </w:r>
      <w:r>
        <w:rPr>
          <w:color w:val="211F1F"/>
        </w:rPr>
        <w:t>COMPROMETO-ME</w:t>
      </w:r>
      <w:r>
        <w:rPr>
          <w:color w:val="211F1F"/>
          <w:spacing w:val="1"/>
        </w:rPr>
        <w:t xml:space="preserve"> </w:t>
      </w:r>
      <w:r>
        <w:rPr>
          <w:color w:val="211F1F"/>
        </w:rPr>
        <w:t>a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respeitar</w:t>
      </w:r>
      <w:r>
        <w:rPr>
          <w:color w:val="211F1F"/>
          <w:spacing w:val="-2"/>
        </w:rPr>
        <w:t xml:space="preserve"> </w:t>
      </w:r>
      <w:r>
        <w:rPr>
          <w:color w:val="211F1F"/>
        </w:rPr>
        <w:t>as</w:t>
      </w:r>
      <w:r>
        <w:rPr>
          <w:color w:val="211F1F"/>
          <w:spacing w:val="2"/>
        </w:rPr>
        <w:t xml:space="preserve"> </w:t>
      </w:r>
      <w:r>
        <w:rPr>
          <w:color w:val="211F1F"/>
        </w:rPr>
        <w:t>seguintes</w:t>
      </w:r>
      <w:r>
        <w:rPr>
          <w:color w:val="211F1F"/>
          <w:spacing w:val="-1"/>
        </w:rPr>
        <w:t xml:space="preserve"> </w:t>
      </w:r>
      <w:r>
        <w:rPr>
          <w:color w:val="211F1F"/>
        </w:rPr>
        <w:t>cláusulas:</w:t>
      </w:r>
    </w:p>
    <w:p>
      <w:pPr>
        <w:pStyle w:val="Corpodotex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02" w:leader="none"/>
        </w:tabs>
        <w:ind w:left="111" w:right="370" w:hanging="0"/>
        <w:rPr>
          <w:sz w:val="26"/>
        </w:rPr>
      </w:pPr>
      <w:r>
        <w:rPr>
          <w:color w:val="211F1F"/>
          <w:sz w:val="26"/>
        </w:rPr>
        <w:t>-</w:t>
      </w:r>
      <w:r>
        <w:rPr>
          <w:color w:val="211F1F"/>
          <w:spacing w:val="42"/>
          <w:sz w:val="26"/>
        </w:rPr>
        <w:t xml:space="preserve"> </w:t>
      </w:r>
      <w:r>
        <w:rPr>
          <w:color w:val="211F1F"/>
          <w:sz w:val="26"/>
        </w:rPr>
        <w:t>possuir</w:t>
      </w:r>
      <w:r>
        <w:rPr>
          <w:color w:val="211F1F"/>
          <w:spacing w:val="45"/>
          <w:sz w:val="26"/>
        </w:rPr>
        <w:t xml:space="preserve"> </w:t>
      </w:r>
      <w:r>
        <w:rPr>
          <w:color w:val="211F1F"/>
          <w:sz w:val="26"/>
        </w:rPr>
        <w:t>o</w:t>
      </w:r>
      <w:r>
        <w:rPr>
          <w:color w:val="211F1F"/>
          <w:spacing w:val="44"/>
          <w:sz w:val="26"/>
        </w:rPr>
        <w:t xml:space="preserve"> </w:t>
      </w:r>
      <w:r>
        <w:rPr>
          <w:color w:val="211F1F"/>
          <w:sz w:val="26"/>
        </w:rPr>
        <w:t>título</w:t>
      </w:r>
      <w:r>
        <w:rPr>
          <w:color w:val="211F1F"/>
          <w:spacing w:val="45"/>
          <w:sz w:val="26"/>
        </w:rPr>
        <w:t xml:space="preserve"> </w:t>
      </w:r>
      <w:r>
        <w:rPr>
          <w:color w:val="211F1F"/>
          <w:sz w:val="26"/>
        </w:rPr>
        <w:t>de</w:t>
      </w:r>
      <w:r>
        <w:rPr>
          <w:color w:val="211F1F"/>
          <w:spacing w:val="42"/>
          <w:sz w:val="26"/>
        </w:rPr>
        <w:t xml:space="preserve"> </w:t>
      </w:r>
      <w:r>
        <w:rPr>
          <w:color w:val="211F1F"/>
          <w:sz w:val="26"/>
        </w:rPr>
        <w:t>doutor,</w:t>
      </w:r>
      <w:r>
        <w:rPr>
          <w:color w:val="211F1F"/>
          <w:spacing w:val="45"/>
          <w:sz w:val="26"/>
        </w:rPr>
        <w:t xml:space="preserve"> </w:t>
      </w:r>
      <w:r>
        <w:rPr>
          <w:color w:val="211F1F"/>
          <w:sz w:val="26"/>
        </w:rPr>
        <w:t>quando</w:t>
      </w:r>
      <w:r>
        <w:rPr>
          <w:color w:val="211F1F"/>
          <w:spacing w:val="44"/>
          <w:sz w:val="26"/>
        </w:rPr>
        <w:t xml:space="preserve"> </w:t>
      </w:r>
      <w:r>
        <w:rPr>
          <w:color w:val="211F1F"/>
          <w:sz w:val="26"/>
        </w:rPr>
        <w:t>da</w:t>
      </w:r>
      <w:r>
        <w:rPr>
          <w:color w:val="211F1F"/>
          <w:spacing w:val="43"/>
          <w:sz w:val="26"/>
        </w:rPr>
        <w:t xml:space="preserve"> </w:t>
      </w:r>
      <w:r>
        <w:rPr>
          <w:color w:val="211F1F"/>
          <w:sz w:val="26"/>
        </w:rPr>
        <w:t>implementação</w:t>
      </w:r>
      <w:r>
        <w:rPr>
          <w:color w:val="211F1F"/>
          <w:spacing w:val="44"/>
          <w:sz w:val="26"/>
        </w:rPr>
        <w:t xml:space="preserve"> </w:t>
      </w:r>
      <w:r>
        <w:rPr>
          <w:color w:val="211F1F"/>
          <w:sz w:val="26"/>
        </w:rPr>
        <w:t>da</w:t>
      </w:r>
      <w:r>
        <w:rPr>
          <w:color w:val="211F1F"/>
          <w:spacing w:val="45"/>
          <w:sz w:val="26"/>
        </w:rPr>
        <w:t xml:space="preserve"> </w:t>
      </w:r>
      <w:r>
        <w:rPr>
          <w:color w:val="211F1F"/>
          <w:sz w:val="26"/>
        </w:rPr>
        <w:t>bolsa,</w:t>
      </w:r>
      <w:r>
        <w:rPr>
          <w:color w:val="211F1F"/>
          <w:spacing w:val="42"/>
          <w:sz w:val="26"/>
        </w:rPr>
        <w:t xml:space="preserve"> </w:t>
      </w:r>
      <w:r>
        <w:rPr>
          <w:color w:val="211F1F"/>
          <w:sz w:val="26"/>
        </w:rPr>
        <w:t>obtido</w:t>
      </w:r>
      <w:r>
        <w:rPr>
          <w:color w:val="211F1F"/>
          <w:spacing w:val="45"/>
          <w:sz w:val="26"/>
        </w:rPr>
        <w:t xml:space="preserve"> </w:t>
      </w:r>
      <w:r>
        <w:rPr>
          <w:color w:val="211F1F"/>
          <w:sz w:val="26"/>
        </w:rPr>
        <w:t>em</w:t>
      </w:r>
      <w:r>
        <w:rPr>
          <w:color w:val="211F1F"/>
          <w:spacing w:val="44"/>
          <w:sz w:val="26"/>
        </w:rPr>
        <w:t xml:space="preserve"> </w:t>
      </w:r>
      <w:r>
        <w:rPr>
          <w:color w:val="211F1F"/>
          <w:sz w:val="26"/>
        </w:rPr>
        <w:t>cursos</w:t>
      </w:r>
      <w:r>
        <w:rPr>
          <w:color w:val="211F1F"/>
          <w:spacing w:val="-69"/>
          <w:sz w:val="26"/>
        </w:rPr>
        <w:t xml:space="preserve"> </w:t>
      </w:r>
      <w:r>
        <w:rPr>
          <w:color w:val="211F1F"/>
          <w:sz w:val="26"/>
        </w:rPr>
        <w:t>avaliados</w:t>
      </w:r>
      <w:r>
        <w:rPr>
          <w:color w:val="211F1F"/>
          <w:spacing w:val="-2"/>
          <w:sz w:val="26"/>
        </w:rPr>
        <w:t xml:space="preserve"> </w:t>
      </w:r>
      <w:r>
        <w:rPr>
          <w:color w:val="211F1F"/>
          <w:sz w:val="26"/>
        </w:rPr>
        <w:t>pela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CAPES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e</w:t>
      </w:r>
      <w:r>
        <w:rPr>
          <w:color w:val="211F1F"/>
          <w:spacing w:val="-2"/>
          <w:sz w:val="26"/>
        </w:rPr>
        <w:t xml:space="preserve"> </w:t>
      </w:r>
      <w:r>
        <w:rPr>
          <w:color w:val="211F1F"/>
          <w:sz w:val="26"/>
        </w:rPr>
        <w:t>reconhecidos</w:t>
      </w:r>
      <w:r>
        <w:rPr>
          <w:color w:val="211F1F"/>
          <w:spacing w:val="2"/>
          <w:sz w:val="26"/>
        </w:rPr>
        <w:t xml:space="preserve"> </w:t>
      </w:r>
      <w:r>
        <w:rPr>
          <w:color w:val="211F1F"/>
          <w:sz w:val="26"/>
        </w:rPr>
        <w:t>pelo</w:t>
      </w:r>
      <w:r>
        <w:rPr>
          <w:color w:val="211F1F"/>
          <w:spacing w:val="-2"/>
          <w:sz w:val="26"/>
        </w:rPr>
        <w:t xml:space="preserve"> </w:t>
      </w:r>
      <w:r>
        <w:rPr>
          <w:color w:val="211F1F"/>
          <w:sz w:val="26"/>
        </w:rPr>
        <w:t>CNE/MEC;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17" w:leader="none"/>
        </w:tabs>
        <w:ind w:left="112" w:right="368" w:hanging="0"/>
        <w:rPr>
          <w:sz w:val="26"/>
        </w:rPr>
      </w:pPr>
      <w:r>
        <w:rPr>
          <w:color w:val="211F1F"/>
          <w:sz w:val="26"/>
        </w:rPr>
        <w:t>-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apresentar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curriculum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vitae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atualizado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na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Plataforma</w:t>
      </w:r>
      <w:r>
        <w:rPr>
          <w:color w:val="211F1F"/>
          <w:spacing w:val="15"/>
          <w:sz w:val="26"/>
        </w:rPr>
        <w:t xml:space="preserve"> </w:t>
      </w:r>
      <w:r>
        <w:rPr>
          <w:color w:val="211F1F"/>
          <w:sz w:val="26"/>
        </w:rPr>
        <w:t>Lattes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do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CNPq</w:t>
      </w:r>
      <w:r>
        <w:rPr>
          <w:color w:val="211F1F"/>
          <w:spacing w:val="15"/>
          <w:sz w:val="26"/>
        </w:rPr>
        <w:t xml:space="preserve"> </w:t>
      </w:r>
      <w:r>
        <w:rPr>
          <w:color w:val="211F1F"/>
          <w:sz w:val="26"/>
        </w:rPr>
        <w:t>ou,</w:t>
      </w:r>
      <w:r>
        <w:rPr>
          <w:color w:val="211F1F"/>
          <w:spacing w:val="13"/>
          <w:sz w:val="26"/>
        </w:rPr>
        <w:t xml:space="preserve"> </w:t>
      </w:r>
      <w:r>
        <w:rPr>
          <w:color w:val="211F1F"/>
          <w:sz w:val="26"/>
        </w:rPr>
        <w:t>se</w:t>
      </w:r>
      <w:r>
        <w:rPr>
          <w:color w:val="211F1F"/>
          <w:spacing w:val="-70"/>
          <w:sz w:val="26"/>
        </w:rPr>
        <w:t xml:space="preserve"> </w:t>
      </w:r>
      <w:r>
        <w:rPr>
          <w:color w:val="211F1F"/>
          <w:sz w:val="26"/>
        </w:rPr>
        <w:t>estrangeiro,</w:t>
      </w:r>
      <w:r>
        <w:rPr>
          <w:color w:val="211F1F"/>
          <w:spacing w:val="53"/>
          <w:sz w:val="26"/>
        </w:rPr>
        <w:t xml:space="preserve"> </w:t>
      </w:r>
      <w:r>
        <w:rPr>
          <w:color w:val="211F1F"/>
          <w:sz w:val="26"/>
        </w:rPr>
        <w:t>modelo</w:t>
      </w:r>
      <w:r>
        <w:rPr>
          <w:color w:val="211F1F"/>
          <w:spacing w:val="56"/>
          <w:sz w:val="26"/>
        </w:rPr>
        <w:t xml:space="preserve"> </w:t>
      </w:r>
      <w:r>
        <w:rPr>
          <w:color w:val="211F1F"/>
          <w:sz w:val="26"/>
        </w:rPr>
        <w:t>de</w:t>
      </w:r>
      <w:r>
        <w:rPr>
          <w:color w:val="211F1F"/>
          <w:spacing w:val="53"/>
          <w:sz w:val="26"/>
        </w:rPr>
        <w:t xml:space="preserve"> </w:t>
      </w:r>
      <w:r>
        <w:rPr>
          <w:color w:val="211F1F"/>
          <w:sz w:val="26"/>
        </w:rPr>
        <w:t>Currículo</w:t>
      </w:r>
      <w:r>
        <w:rPr>
          <w:color w:val="211F1F"/>
          <w:spacing w:val="54"/>
          <w:sz w:val="26"/>
        </w:rPr>
        <w:t xml:space="preserve"> </w:t>
      </w:r>
      <w:r>
        <w:rPr>
          <w:color w:val="211F1F"/>
          <w:sz w:val="26"/>
        </w:rPr>
        <w:t>(Anexo</w:t>
      </w:r>
      <w:r>
        <w:rPr>
          <w:color w:val="211F1F"/>
          <w:spacing w:val="53"/>
          <w:sz w:val="26"/>
        </w:rPr>
        <w:t xml:space="preserve"> </w:t>
      </w:r>
      <w:r>
        <w:rPr>
          <w:color w:val="211F1F"/>
          <w:sz w:val="26"/>
        </w:rPr>
        <w:t>III</w:t>
      </w:r>
      <w:r>
        <w:rPr>
          <w:color w:val="211F1F"/>
          <w:spacing w:val="54"/>
          <w:sz w:val="26"/>
        </w:rPr>
        <w:t xml:space="preserve"> </w:t>
      </w:r>
      <w:r>
        <w:rPr>
          <w:color w:val="211F1F"/>
          <w:sz w:val="26"/>
        </w:rPr>
        <w:t>da</w:t>
      </w:r>
      <w:r>
        <w:rPr>
          <w:color w:val="211F1F"/>
          <w:spacing w:val="54"/>
          <w:sz w:val="26"/>
        </w:rPr>
        <w:t xml:space="preserve"> </w:t>
      </w:r>
      <w:r>
        <w:rPr>
          <w:color w:val="211F1F"/>
          <w:sz w:val="26"/>
        </w:rPr>
        <w:t>Portaria</w:t>
      </w:r>
      <w:r>
        <w:rPr>
          <w:color w:val="211F1F"/>
          <w:spacing w:val="53"/>
          <w:sz w:val="26"/>
        </w:rPr>
        <w:t xml:space="preserve"> </w:t>
      </w:r>
      <w:r>
        <w:rPr>
          <w:color w:val="211F1F"/>
          <w:sz w:val="26"/>
        </w:rPr>
        <w:t>CAPES/MEC</w:t>
      </w:r>
      <w:r>
        <w:rPr>
          <w:color w:val="211F1F"/>
          <w:spacing w:val="54"/>
          <w:sz w:val="26"/>
        </w:rPr>
        <w:t xml:space="preserve"> </w:t>
      </w:r>
      <w:r>
        <w:rPr>
          <w:color w:val="211F1F"/>
          <w:sz w:val="26"/>
        </w:rPr>
        <w:t>n</w:t>
      </w:r>
      <w:r>
        <w:rPr>
          <w:color w:val="211F1F"/>
          <w:sz w:val="26"/>
          <w:u w:val="single" w:color="211F1F"/>
          <w:vertAlign w:val="superscript"/>
        </w:rPr>
        <w:t>o</w:t>
      </w:r>
      <w:r>
        <w:rPr>
          <w:color w:val="211F1F"/>
          <w:spacing w:val="55"/>
          <w:sz w:val="26"/>
        </w:rPr>
        <w:t xml:space="preserve"> </w:t>
      </w:r>
      <w:r>
        <w:rPr>
          <w:color w:val="211F1F"/>
          <w:sz w:val="26"/>
        </w:rPr>
        <w:t>XXX/2013),</w:t>
      </w:r>
      <w:r>
        <w:rPr>
          <w:color w:val="211F1F"/>
          <w:spacing w:val="-69"/>
          <w:sz w:val="26"/>
        </w:rPr>
        <w:t xml:space="preserve"> </w:t>
      </w:r>
      <w:r>
        <w:rPr>
          <w:color w:val="211F1F"/>
          <w:sz w:val="26"/>
        </w:rPr>
        <w:t>histórico de registro de patentes e/ou publicação de trabalhos científicos e tecnológicos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de</w:t>
      </w:r>
      <w:r>
        <w:rPr>
          <w:color w:val="211F1F"/>
          <w:spacing w:val="-2"/>
          <w:sz w:val="26"/>
        </w:rPr>
        <w:t xml:space="preserve"> </w:t>
      </w:r>
      <w:r>
        <w:rPr>
          <w:color w:val="211F1F"/>
          <w:sz w:val="26"/>
        </w:rPr>
        <w:t>impacto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e/ou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prêmios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de mérito</w:t>
      </w:r>
      <w:r>
        <w:rPr>
          <w:color w:val="211F1F"/>
          <w:spacing w:val="2"/>
          <w:sz w:val="26"/>
        </w:rPr>
        <w:t xml:space="preserve"> </w:t>
      </w:r>
      <w:r>
        <w:rPr>
          <w:color w:val="211F1F"/>
          <w:sz w:val="26"/>
        </w:rPr>
        <w:t>acadêmico;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1" w:leader="none"/>
        </w:tabs>
        <w:spacing w:lineRule="exact" w:line="298"/>
        <w:ind w:left="400" w:hanging="289"/>
        <w:rPr>
          <w:sz w:val="26"/>
        </w:rPr>
      </w:pPr>
      <w:r>
        <w:rPr>
          <w:color w:val="211F1F"/>
          <w:sz w:val="26"/>
        </w:rPr>
        <w:t>-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não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ser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aposentado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ou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estar em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situação</w:t>
      </w:r>
      <w:r>
        <w:rPr>
          <w:color w:val="211F1F"/>
          <w:spacing w:val="-4"/>
          <w:sz w:val="26"/>
        </w:rPr>
        <w:t xml:space="preserve"> </w:t>
      </w:r>
      <w:r>
        <w:rPr>
          <w:color w:val="211F1F"/>
          <w:sz w:val="26"/>
        </w:rPr>
        <w:t>equiparada;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30" w:leader="none"/>
        </w:tabs>
        <w:spacing w:lineRule="exact" w:line="298" w:before="1" w:after="0"/>
        <w:ind w:left="429" w:hanging="318"/>
        <w:rPr>
          <w:sz w:val="26"/>
        </w:rPr>
      </w:pPr>
      <w:r>
        <w:rPr>
          <w:color w:val="211F1F"/>
          <w:sz w:val="26"/>
        </w:rPr>
        <w:t>-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ser brasileiro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ou</w:t>
      </w:r>
      <w:r>
        <w:rPr>
          <w:color w:val="211F1F"/>
          <w:spacing w:val="3"/>
          <w:sz w:val="26"/>
        </w:rPr>
        <w:t xml:space="preserve"> </w:t>
      </w:r>
      <w:r>
        <w:rPr>
          <w:color w:val="211F1F"/>
          <w:sz w:val="26"/>
        </w:rPr>
        <w:t>portador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de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visto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temporário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no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Brasil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sem</w:t>
      </w:r>
      <w:r>
        <w:rPr>
          <w:color w:val="211F1F"/>
          <w:spacing w:val="-2"/>
          <w:sz w:val="26"/>
        </w:rPr>
        <w:t xml:space="preserve"> </w:t>
      </w:r>
      <w:r>
        <w:rPr>
          <w:color w:val="211F1F"/>
          <w:sz w:val="26"/>
        </w:rPr>
        <w:t>vínculo</w:t>
      </w:r>
      <w:r>
        <w:rPr>
          <w:color w:val="211F1F"/>
          <w:spacing w:val="-3"/>
          <w:sz w:val="26"/>
        </w:rPr>
        <w:t xml:space="preserve"> </w:t>
      </w:r>
      <w:r>
        <w:rPr>
          <w:color w:val="211F1F"/>
          <w:sz w:val="26"/>
        </w:rPr>
        <w:t>empregatício;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8" w:leader="none"/>
        </w:tabs>
        <w:ind w:left="112" w:right="369" w:hanging="0"/>
        <w:jc w:val="both"/>
        <w:rPr>
          <w:sz w:val="26"/>
        </w:rPr>
      </w:pPr>
      <w:r>
        <w:rPr>
          <w:color w:val="211F1F"/>
          <w:sz w:val="26"/>
        </w:rPr>
        <w:t>- elaborar Relatório de Atividades Anual a ser submetido à aprovação do Programa de</w:t>
      </w:r>
      <w:r>
        <w:rPr>
          <w:color w:val="211F1F"/>
          <w:spacing w:val="-70"/>
          <w:sz w:val="26"/>
        </w:rPr>
        <w:t xml:space="preserve"> </w:t>
      </w:r>
      <w:r>
        <w:rPr>
          <w:color w:val="211F1F"/>
          <w:sz w:val="26"/>
        </w:rPr>
        <w:t>Pós-Graduação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e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encaminhar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Relatório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Final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em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até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60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(sessenta)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dias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após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o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encerramento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da</w:t>
      </w:r>
      <w:r>
        <w:rPr>
          <w:color w:val="211F1F"/>
          <w:spacing w:val="-1"/>
          <w:sz w:val="26"/>
        </w:rPr>
        <w:t xml:space="preserve"> </w:t>
      </w:r>
      <w:r>
        <w:rPr>
          <w:color w:val="211F1F"/>
          <w:sz w:val="26"/>
        </w:rPr>
        <w:t>respectiva</w:t>
      </w:r>
      <w:r>
        <w:rPr>
          <w:color w:val="211F1F"/>
          <w:spacing w:val="2"/>
          <w:sz w:val="26"/>
        </w:rPr>
        <w:t xml:space="preserve"> </w:t>
      </w:r>
      <w:r>
        <w:rPr>
          <w:color w:val="211F1F"/>
          <w:sz w:val="26"/>
        </w:rPr>
        <w:t>bolsa;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77" w:leader="none"/>
        </w:tabs>
        <w:ind w:left="112" w:right="365" w:hanging="0"/>
        <w:jc w:val="both"/>
        <w:rPr>
          <w:sz w:val="26"/>
        </w:rPr>
      </w:pPr>
      <w:r>
        <w:rPr>
          <w:color w:val="211F1F"/>
          <w:sz w:val="26"/>
        </w:rPr>
        <w:t>- restituir à CAPES os recursos recebidos irregularmente, quando apurada a não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observância das normas do PNPD, salvo se motivada por caso fortuito, força maior,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circunstância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alheia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sua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vontade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ou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doença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grave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devidamente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comprovada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e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fundamentada,</w:t>
      </w:r>
      <w:r>
        <w:rPr>
          <w:color w:val="211F1F"/>
          <w:spacing w:val="-17"/>
          <w:sz w:val="26"/>
        </w:rPr>
        <w:t xml:space="preserve"> </w:t>
      </w:r>
      <w:r>
        <w:rPr>
          <w:color w:val="211F1F"/>
          <w:sz w:val="26"/>
        </w:rPr>
        <w:t>acarretando</w:t>
      </w:r>
      <w:r>
        <w:rPr>
          <w:color w:val="211F1F"/>
          <w:spacing w:val="-16"/>
          <w:sz w:val="26"/>
        </w:rPr>
        <w:t xml:space="preserve"> </w:t>
      </w:r>
      <w:r>
        <w:rPr>
          <w:color w:val="211F1F"/>
          <w:sz w:val="26"/>
        </w:rPr>
        <w:t>a</w:t>
      </w:r>
      <w:r>
        <w:rPr>
          <w:color w:val="211F1F"/>
          <w:spacing w:val="-17"/>
          <w:sz w:val="26"/>
        </w:rPr>
        <w:t xml:space="preserve"> </w:t>
      </w:r>
      <w:r>
        <w:rPr>
          <w:color w:val="211F1F"/>
          <w:sz w:val="26"/>
        </w:rPr>
        <w:t>impossibilidade</w:t>
      </w:r>
      <w:r>
        <w:rPr>
          <w:color w:val="211F1F"/>
          <w:spacing w:val="-17"/>
          <w:sz w:val="26"/>
        </w:rPr>
        <w:t xml:space="preserve"> </w:t>
      </w:r>
      <w:r>
        <w:rPr>
          <w:color w:val="211F1F"/>
          <w:sz w:val="26"/>
        </w:rPr>
        <w:t>de</w:t>
      </w:r>
      <w:r>
        <w:rPr>
          <w:color w:val="211F1F"/>
          <w:spacing w:val="-17"/>
          <w:sz w:val="26"/>
        </w:rPr>
        <w:t xml:space="preserve"> </w:t>
      </w:r>
      <w:r>
        <w:rPr>
          <w:color w:val="211F1F"/>
          <w:sz w:val="26"/>
        </w:rPr>
        <w:t>receber</w:t>
      </w:r>
      <w:r>
        <w:rPr>
          <w:color w:val="211F1F"/>
          <w:spacing w:val="-17"/>
          <w:sz w:val="26"/>
        </w:rPr>
        <w:t xml:space="preserve"> </w:t>
      </w:r>
      <w:r>
        <w:rPr>
          <w:color w:val="211F1F"/>
          <w:sz w:val="26"/>
        </w:rPr>
        <w:t>benefícios</w:t>
      </w:r>
      <w:r>
        <w:rPr>
          <w:color w:val="211F1F"/>
          <w:spacing w:val="-16"/>
          <w:sz w:val="26"/>
        </w:rPr>
        <w:t xml:space="preserve"> </w:t>
      </w:r>
      <w:r>
        <w:rPr>
          <w:color w:val="211F1F"/>
          <w:sz w:val="26"/>
        </w:rPr>
        <w:t>por</w:t>
      </w:r>
      <w:r>
        <w:rPr>
          <w:color w:val="211F1F"/>
          <w:spacing w:val="-17"/>
          <w:sz w:val="26"/>
        </w:rPr>
        <w:t xml:space="preserve"> </w:t>
      </w:r>
      <w:r>
        <w:rPr>
          <w:color w:val="211F1F"/>
          <w:sz w:val="26"/>
        </w:rPr>
        <w:t>parte</w:t>
      </w:r>
      <w:r>
        <w:rPr>
          <w:color w:val="211F1F"/>
          <w:spacing w:val="-17"/>
          <w:sz w:val="26"/>
        </w:rPr>
        <w:t xml:space="preserve"> </w:t>
      </w:r>
      <w:r>
        <w:rPr>
          <w:color w:val="211F1F"/>
          <w:sz w:val="26"/>
        </w:rPr>
        <w:t>da</w:t>
      </w:r>
      <w:r>
        <w:rPr>
          <w:color w:val="211F1F"/>
          <w:spacing w:val="-16"/>
          <w:sz w:val="26"/>
        </w:rPr>
        <w:t xml:space="preserve"> </w:t>
      </w:r>
      <w:r>
        <w:rPr>
          <w:color w:val="211F1F"/>
          <w:sz w:val="26"/>
        </w:rPr>
        <w:t>CAPES,</w:t>
      </w:r>
      <w:r>
        <w:rPr>
          <w:color w:val="211F1F"/>
          <w:spacing w:val="-70"/>
          <w:sz w:val="26"/>
        </w:rPr>
        <w:t xml:space="preserve"> </w:t>
      </w:r>
      <w:r>
        <w:rPr>
          <w:color w:val="211F1F"/>
          <w:sz w:val="26"/>
        </w:rPr>
        <w:t>pelo período de até cinco anos, contados do conhecimento do fato. A avaliação dessas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situações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fica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condicionada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à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aprovação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pela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Diretoria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Executiva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da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CAPES,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em</w:t>
      </w:r>
      <w:r>
        <w:rPr>
          <w:color w:val="211F1F"/>
          <w:spacing w:val="1"/>
          <w:sz w:val="26"/>
        </w:rPr>
        <w:t xml:space="preserve"> </w:t>
      </w:r>
      <w:r>
        <w:rPr>
          <w:color w:val="211F1F"/>
          <w:sz w:val="26"/>
        </w:rPr>
        <w:t>despacho</w:t>
      </w:r>
      <w:r>
        <w:rPr>
          <w:color w:val="211F1F"/>
          <w:spacing w:val="-2"/>
          <w:sz w:val="26"/>
        </w:rPr>
        <w:t xml:space="preserve"> </w:t>
      </w:r>
      <w:r>
        <w:rPr>
          <w:color w:val="211F1F"/>
          <w:sz w:val="26"/>
        </w:rPr>
        <w:t>fundamentado.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10212" w:leader="none"/>
        </w:tabs>
        <w:spacing w:before="246" w:after="0"/>
        <w:ind w:left="112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211F1F"/>
          <w:sz w:val="24"/>
        </w:rPr>
        <w:t>Assinatura</w:t>
      </w:r>
      <w:r>
        <w:rPr>
          <w:rFonts w:ascii="Arial" w:hAnsi="Arial"/>
          <w:b/>
          <w:color w:val="211F1F"/>
          <w:spacing w:val="-3"/>
          <w:sz w:val="24"/>
        </w:rPr>
        <w:t xml:space="preserve"> </w:t>
      </w:r>
      <w:r>
        <w:rPr>
          <w:rFonts w:ascii="Arial" w:hAnsi="Arial"/>
          <w:b/>
          <w:color w:val="211F1F"/>
          <w:sz w:val="24"/>
        </w:rPr>
        <w:t>do(a)</w:t>
      </w:r>
      <w:r>
        <w:rPr>
          <w:rFonts w:ascii="Arial" w:hAnsi="Arial"/>
          <w:b/>
          <w:color w:val="211F1F"/>
          <w:spacing w:val="-5"/>
          <w:sz w:val="24"/>
        </w:rPr>
        <w:t xml:space="preserve"> </w:t>
      </w:r>
      <w:r>
        <w:rPr>
          <w:rFonts w:ascii="Arial" w:hAnsi="Arial"/>
          <w:b/>
          <w:color w:val="211F1F"/>
          <w:sz w:val="24"/>
        </w:rPr>
        <w:t>beneficiário</w:t>
      </w:r>
      <w:r>
        <w:rPr>
          <w:rFonts w:ascii="Arial" w:hAnsi="Arial"/>
          <w:b/>
          <w:color w:val="211F1F"/>
          <w:spacing w:val="-4"/>
          <w:sz w:val="24"/>
        </w:rPr>
        <w:t xml:space="preserve"> </w:t>
      </w:r>
      <w:r>
        <w:rPr>
          <w:rFonts w:ascii="Arial" w:hAnsi="Arial"/>
          <w:b/>
          <w:color w:val="211F1F"/>
          <w:sz w:val="24"/>
        </w:rPr>
        <w:t>de</w:t>
      </w:r>
      <w:r>
        <w:rPr>
          <w:rFonts w:ascii="Arial" w:hAnsi="Arial"/>
          <w:b/>
          <w:color w:val="211F1F"/>
          <w:spacing w:val="-3"/>
          <w:sz w:val="24"/>
        </w:rPr>
        <w:t xml:space="preserve"> </w:t>
      </w:r>
      <w:r>
        <w:rPr>
          <w:rFonts w:ascii="Arial" w:hAnsi="Arial"/>
          <w:b/>
          <w:color w:val="211F1F"/>
          <w:sz w:val="24"/>
        </w:rPr>
        <w:t>bolsa:</w:t>
      </w:r>
      <w:r>
        <w:rPr>
          <w:rFonts w:ascii="Arial" w:hAnsi="Arial"/>
          <w:b/>
          <w:color w:val="211F1F"/>
          <w:spacing w:val="-1"/>
          <w:sz w:val="24"/>
        </w:rPr>
        <w:t xml:space="preserve"> </w:t>
      </w:r>
    </w:p>
    <w:p>
      <w:pPr>
        <w:pStyle w:val="Corpodotexto"/>
        <w:rPr>
          <w:rFonts w:ascii="Arial" w:hAnsi="Arial"/>
          <w:b/>
          <w:b/>
          <w:sz w:val="16"/>
        </w:rPr>
      </w:pPr>
      <w:r>
        <w:rPr>
          <w:rFonts w:ascii="Arial" w:hAnsi="Arial"/>
          <w:b/>
          <w:sz w:val="16"/>
        </w:rPr>
      </w:r>
    </w:p>
    <w:p>
      <w:pPr>
        <w:pStyle w:val="Normal"/>
        <w:tabs>
          <w:tab w:val="clear" w:pos="720"/>
          <w:tab w:val="left" w:pos="3596" w:leader="none"/>
          <w:tab w:val="left" w:pos="5076" w:leader="none"/>
          <w:tab w:val="left" w:pos="6159" w:leader="none"/>
        </w:tabs>
        <w:spacing w:before="93" w:after="0"/>
        <w:ind w:left="112" w:hanging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color w:val="211F1F"/>
          <w:sz w:val="24"/>
        </w:rPr>
        <w:t>Local</w:t>
      </w:r>
      <w:r>
        <w:rPr>
          <w:rFonts w:ascii="Arial" w:hAnsi="Arial"/>
          <w:b/>
          <w:color w:val="211F1F"/>
          <w:spacing w:val="-2"/>
          <w:sz w:val="24"/>
        </w:rPr>
        <w:t xml:space="preserve"> </w:t>
      </w:r>
      <w:r>
        <w:rPr>
          <w:rFonts w:ascii="Arial" w:hAnsi="Arial"/>
          <w:b/>
          <w:color w:val="211F1F"/>
          <w:sz w:val="24"/>
        </w:rPr>
        <w:t>e</w:t>
      </w:r>
      <w:r>
        <w:rPr>
          <w:rFonts w:ascii="Arial" w:hAnsi="Arial"/>
          <w:b/>
          <w:color w:val="211F1F"/>
          <w:spacing w:val="-3"/>
          <w:sz w:val="24"/>
        </w:rPr>
        <w:t xml:space="preserve"> </w:t>
      </w:r>
      <w:r>
        <w:rPr>
          <w:rFonts w:ascii="Arial" w:hAnsi="Arial"/>
          <w:b/>
          <w:color w:val="211F1F"/>
          <w:sz w:val="24"/>
        </w:rPr>
        <w:t>data:</w:t>
      </w:r>
      <w:r>
        <w:rPr>
          <w:rFonts w:ascii="Arial" w:hAnsi="Arial"/>
          <w:b/>
          <w:color w:val="211F1F"/>
          <w:spacing w:val="-3"/>
          <w:sz w:val="24"/>
        </w:rPr>
        <w:t xml:space="preserve"> </w:t>
      </w:r>
      <w:r>
        <w:rPr>
          <w:rFonts w:eastAsia="Arial MT" w:cs="Arial MT" w:ascii="Arial" w:hAnsi="Arial"/>
          <w:b/>
          <w:color w:val="211F1F"/>
          <w:sz w:val="24"/>
          <w:lang w:val="pt-PT"/>
        </w:rPr>
        <w:t>xx</w:t>
      </w:r>
      <w:r>
        <w:rPr>
          <w:rFonts w:ascii="Arial" w:hAnsi="Arial"/>
          <w:b/>
          <w:color w:val="211F1F"/>
          <w:sz w:val="24"/>
        </w:rPr>
        <w:t xml:space="preserve">, </w:t>
      </w:r>
      <w:r>
        <w:rPr>
          <w:rFonts w:eastAsia="Arial MT" w:cs="Arial MT" w:ascii="Arial" w:hAnsi="Arial"/>
          <w:b/>
          <w:color w:val="211F1F"/>
          <w:sz w:val="24"/>
          <w:u w:val="thick" w:color="201E1E"/>
          <w:lang w:val="pt-PT"/>
        </w:rPr>
        <w:t>xxx</w:t>
      </w:r>
      <w:r>
        <w:rPr>
          <w:rFonts w:ascii="Arial" w:hAnsi="Arial"/>
          <w:b/>
          <w:color w:val="211F1F"/>
          <w:sz w:val="24"/>
          <w:u w:val="thick" w:color="201E1E"/>
        </w:rPr>
        <w:t xml:space="preserve"> </w:t>
      </w:r>
      <w:r>
        <w:rPr>
          <w:rFonts w:ascii="Arial" w:hAnsi="Arial"/>
          <w:b/>
          <w:color w:val="211F1F"/>
          <w:sz w:val="24"/>
        </w:rPr>
        <w:t xml:space="preserve">de </w:t>
      </w:r>
      <w:r>
        <w:rPr>
          <w:rFonts w:eastAsia="Arial MT" w:cs="Arial MT" w:ascii="Arial" w:hAnsi="Arial"/>
          <w:b/>
          <w:color w:val="211F1F"/>
          <w:sz w:val="24"/>
          <w:lang w:val="pt-PT"/>
        </w:rPr>
        <w:t>xx</w:t>
      </w:r>
      <w:r>
        <w:rPr>
          <w:rFonts w:ascii="Arial" w:hAnsi="Arial"/>
          <w:b/>
          <w:color w:val="211F1F"/>
          <w:sz w:val="24"/>
        </w:rPr>
        <w:t xml:space="preserve"> de </w:t>
      </w:r>
      <w:r>
        <w:rPr>
          <w:rFonts w:eastAsia="Arial MT" w:cs="Arial MT" w:ascii="Arial" w:hAnsi="Arial"/>
          <w:b/>
          <w:color w:val="211F1F"/>
          <w:sz w:val="24"/>
          <w:lang w:val="pt-PT"/>
        </w:rPr>
        <w:t>xx</w:t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otexto"/>
        <w:spacing w:before="10" w:after="0"/>
        <w:rPr>
          <w:rFonts w:ascii="Arial" w:hAnsi="Arial"/>
          <w:b/>
          <w:b/>
          <w:sz w:val="10"/>
        </w:rPr>
      </w:pPr>
      <w:r>
        <w:rPr>
          <w:rFonts w:ascii="Arial" w:hAnsi="Arial"/>
          <w:b/>
          <w:sz w:val="10"/>
        </w:rPr>
      </w:r>
    </w:p>
    <w:tbl>
      <w:tblPr>
        <w:tblStyle w:val="TableNormal"/>
        <w:tblW w:w="10458" w:type="dxa"/>
        <w:jc w:val="left"/>
        <w:tblInd w:w="121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5194"/>
        <w:gridCol w:w="5263"/>
      </w:tblGrid>
      <w:tr>
        <w:trPr>
          <w:trHeight w:val="294" w:hRule="atLeast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203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Coordenador(a)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Pós-Graduação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73" w:before="1" w:after="0"/>
              <w:ind w:left="407" w:right="4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Comissão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Bolsas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Capes</w:t>
            </w:r>
          </w:p>
        </w:tc>
      </w:tr>
      <w:tr>
        <w:trPr>
          <w:trHeight w:val="1475" w:hRule="atLeast"/>
        </w:trPr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spacing w:before="9" w:after="0"/>
              <w:rPr>
                <w:rFonts w:ascii="Arial" w:hAnsi="Arial"/>
                <w:b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</w:r>
          </w:p>
          <w:p>
            <w:pPr>
              <w:pStyle w:val="TableParagraph"/>
              <w:spacing w:lineRule="exact" w:line="20"/>
              <w:ind w:left="249" w:hanging="0"/>
              <w:rPr>
                <w:rFonts w:ascii="Arial" w:hAnsi="Arial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7620" distL="0" distR="0" wp14:anchorId="12BE182D">
                      <wp:extent cx="2880995" cy="6985"/>
                      <wp:effectExtent l="0" t="0" r="0" b="762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0360" cy="6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88036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1.15pt;width:226.8pt;height:0.5pt" coordorigin="0,-23" coordsize="4536,10">
                      <v:rect id="shape_0" ID="Rectangle 5" fillcolor="black" stroked="f" style="position:absolute;left:0;top:-23;width:4535;height:9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265"/>
              <w:ind w:left="1463" w:hanging="0"/>
              <w:rPr>
                <w:b/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Carimbo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e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assinatura</w:t>
            </w: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rPr>
                <w:rFonts w:ascii="Arial" w:hAnsi="Arial"/>
                <w:b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</w:r>
          </w:p>
          <w:p>
            <w:pPr>
              <w:pStyle w:val="TableParagraph"/>
              <w:spacing w:before="9" w:after="0"/>
              <w:rPr>
                <w:rFonts w:ascii="Arial" w:hAnsi="Arial"/>
                <w:b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</w:r>
          </w:p>
          <w:p>
            <w:pPr>
              <w:pStyle w:val="TableParagraph"/>
              <w:spacing w:lineRule="exact" w:line="20"/>
              <w:ind w:left="234" w:hanging="0"/>
              <w:rPr>
                <w:rFonts w:ascii="Arial" w:hAnsi="Arial"/>
                <w:sz w:val="2"/>
              </w:rPr>
            </w:pPr>
            <w:r>
              <w:rPr/>
              <mc:AlternateContent>
                <mc:Choice Requires="wpg">
                  <w:drawing>
                    <wp:inline distT="0" distB="7620" distL="2540" distR="0" wp14:anchorId="4EA74B09">
                      <wp:extent cx="2971165" cy="6985"/>
                      <wp:effectExtent l="2540" t="0" r="0" b="7620"/>
                      <wp:docPr id="2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0360" cy="64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2970360" cy="6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1.15pt;width:233.9pt;height:0.5pt" coordorigin="0,-23" coordsize="4678,10">
                      <v:rect id="shape_0" ID="Rectangle 3" fillcolor="black" stroked="f" style="position:absolute;left:0;top:-23;width:4677;height:9;mso-position-vertical:top">
                        <w10:wrap type="none"/>
                        <v:fill o:detectmouseclick="t" type="solid" color2="white"/>
                        <v:stroke color="#3465a4" joinstyle="round" endcap="flat"/>
                      </v:rect>
                    </v:group>
                  </w:pict>
                </mc:Fallback>
              </mc:AlternateContent>
            </w:r>
          </w:p>
          <w:p>
            <w:pPr>
              <w:pStyle w:val="TableParagraph"/>
              <w:spacing w:lineRule="exact" w:line="265"/>
              <w:ind w:left="304" w:right="40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color w:val="211F1F"/>
                <w:sz w:val="24"/>
              </w:rPr>
              <w:t>Nome</w:t>
            </w:r>
            <w:r>
              <w:rPr>
                <w:b/>
                <w:color w:val="211F1F"/>
                <w:spacing w:val="-1"/>
                <w:sz w:val="24"/>
              </w:rPr>
              <w:t xml:space="preserve"> </w:t>
            </w:r>
            <w:r>
              <w:rPr>
                <w:b/>
                <w:color w:val="211F1F"/>
                <w:sz w:val="24"/>
              </w:rPr>
              <w:t>e assinatura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40" w:right="480" w:header="0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M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"/>
      <w:lvlJc w:val="left"/>
      <w:pPr>
        <w:tabs>
          <w:tab w:val="num" w:pos="0"/>
        </w:tabs>
        <w:ind w:left="112" w:hanging="190"/>
      </w:pPr>
      <w:rPr>
        <w:sz w:val="26"/>
        <w:szCs w:val="26"/>
        <w:w w:val="99"/>
        <w:rFonts w:eastAsia="Arial MT" w:cs="Arial MT"/>
        <w:color w:val="211F1F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176" w:hanging="19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233" w:hanging="19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9" w:hanging="19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346" w:hanging="19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03" w:hanging="19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9" w:hanging="19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16" w:hanging="19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73" w:hanging="19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6"/>
      <w:szCs w:val="26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uiPriority w:val="10"/>
    <w:qFormat/>
    <w:pPr>
      <w:spacing w:before="43" w:after="0"/>
      <w:ind w:left="112" w:right="367" w:hanging="0"/>
      <w:jc w:val="center"/>
    </w:pPr>
    <w:rPr>
      <w:rFonts w:ascii="Arial" w:hAnsi="Arial" w:eastAsia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2" w:hanging="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LibreOffice/6.4.7.2$Linux_X86_64 LibreOffice_project/40$Build-2</Application>
  <Pages>2</Pages>
  <Words>308</Words>
  <Characters>1717</Characters>
  <CharactersWithSpaces>2006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2022-05-09T14:54:00Z</dcterms:created>
  <dc:creator>ma207748</dc:creator>
  <dc:description/>
  <dc:language>pt-BR</dc:language>
  <cp:lastModifiedBy/>
  <dcterms:modified xsi:type="dcterms:W3CDTF">2022-07-26T20:54:16Z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2021-04-09T00:00:00Z</vt:filetime>
  </property>
  <property fmtid="{D5CDD505-2E9C-101B-9397-08002B2CF9AE}" pid="4" name="Creator">
    <vt:lpwstr>Acrobat PDFMaker 19 para Word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2022-05-09T00:00:00Z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